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F91" w:rsidRDefault="000D7048" w:rsidP="000D7048">
      <w:pPr>
        <w:jc w:val="center"/>
      </w:pPr>
      <w:r>
        <w:t>Attività svolte anno scolastico 2023-24</w:t>
      </w:r>
    </w:p>
    <w:p w:rsidR="000D7048" w:rsidRDefault="000D7048">
      <w:r>
        <w:t>Scienze integrate : Chimica</w:t>
      </w:r>
    </w:p>
    <w:p w:rsidR="000D7048" w:rsidRDefault="000D7048">
      <w:proofErr w:type="spellStart"/>
      <w:r>
        <w:t>Prof.essa</w:t>
      </w:r>
      <w:proofErr w:type="spellEnd"/>
      <w:r>
        <w:t xml:space="preserve"> Corrado Antonella. ITP. </w:t>
      </w:r>
      <w:proofErr w:type="spellStart"/>
      <w:r>
        <w:t>Prof.essa</w:t>
      </w:r>
      <w:proofErr w:type="spellEnd"/>
      <w:r>
        <w:t xml:space="preserve"> Massei Luisella</w:t>
      </w:r>
    </w:p>
    <w:p w:rsidR="00870C43" w:rsidRPr="00870C43" w:rsidRDefault="00484AF6">
      <w:pPr>
        <w:rPr>
          <w:b/>
        </w:rPr>
      </w:pPr>
      <w:r>
        <w:rPr>
          <w:b/>
        </w:rPr>
        <w:t>Le parti indicate in neretto sono gli obiettivi minimi</w:t>
      </w:r>
    </w:p>
    <w:p w:rsidR="000D7048" w:rsidRDefault="000D7048" w:rsidP="000D7048">
      <w:pPr>
        <w:pStyle w:val="normal"/>
        <w:tabs>
          <w:tab w:val="center" w:pos="7088"/>
        </w:tabs>
        <w:spacing w:before="100" w:after="100"/>
      </w:pPr>
      <w:r w:rsidRPr="00364201">
        <w:rPr>
          <w:b/>
        </w:rPr>
        <w:t>Percorso1</w:t>
      </w:r>
      <w:r>
        <w:t xml:space="preserve"> - </w:t>
      </w:r>
      <w:r w:rsidRPr="00364201">
        <w:rPr>
          <w:b/>
        </w:rPr>
        <w:t>L’osservazione qualitativa della materia</w:t>
      </w:r>
    </w:p>
    <w:p w:rsidR="000D7048" w:rsidRPr="00364201" w:rsidRDefault="000D7048" w:rsidP="000D7048">
      <w:pPr>
        <w:pStyle w:val="normal"/>
        <w:tabs>
          <w:tab w:val="center" w:pos="7088"/>
        </w:tabs>
        <w:spacing w:before="100" w:after="100"/>
        <w:rPr>
          <w:b/>
        </w:rPr>
      </w:pPr>
      <w:r w:rsidRPr="00364201">
        <w:rPr>
          <w:b/>
        </w:rPr>
        <w:t xml:space="preserve"> Conoscenze  </w:t>
      </w:r>
    </w:p>
    <w:p w:rsidR="000D7048" w:rsidRDefault="000D7048" w:rsidP="000D7048">
      <w:pPr>
        <w:pStyle w:val="normal"/>
        <w:tabs>
          <w:tab w:val="center" w:pos="7088"/>
        </w:tabs>
        <w:spacing w:before="100" w:after="100"/>
      </w:pPr>
      <w:r>
        <w:t xml:space="preserve">L’osservazione scientifica del sistema.  </w:t>
      </w:r>
    </w:p>
    <w:p w:rsidR="000D7048" w:rsidRDefault="000D7048" w:rsidP="000D7048">
      <w:pPr>
        <w:pStyle w:val="normal"/>
        <w:tabs>
          <w:tab w:val="center" w:pos="7088"/>
        </w:tabs>
        <w:spacing w:before="100" w:after="100"/>
      </w:pPr>
      <w:r w:rsidRPr="00870C43">
        <w:rPr>
          <w:b/>
        </w:rPr>
        <w:t>Gli stati di aggregazione e le loro caratteristiche</w:t>
      </w:r>
      <w:r>
        <w:t xml:space="preserve">; gli stati condensati e gli stati </w:t>
      </w:r>
      <w:r w:rsidRPr="00870C43">
        <w:rPr>
          <w:b/>
        </w:rPr>
        <w:t>fluidi  I passaggi di stato</w:t>
      </w:r>
      <w:r>
        <w:t xml:space="preserve">; differenza tra ebollizione ed evaporazione  </w:t>
      </w:r>
      <w:r w:rsidRPr="00870C43">
        <w:rPr>
          <w:b/>
        </w:rPr>
        <w:t xml:space="preserve">I miscugli: definizione e classificazione  </w:t>
      </w:r>
      <w:r>
        <w:t>I miscugli eterogenei (sospensioni, emulsioni, aerosol e schiume)</w:t>
      </w:r>
      <w:r>
        <w:sym w:font="Symbol" w:char="F0B7"/>
      </w:r>
      <w:r>
        <w:t xml:space="preserve">  Le soluzioni o miscugli omogenei: tipologie e componenti  </w:t>
      </w:r>
      <w:r w:rsidRPr="00870C43">
        <w:rPr>
          <w:b/>
        </w:rPr>
        <w:t>I metodi di separazione dei miscugli eterogenei e omogenei</w:t>
      </w:r>
      <w:r w:rsidR="00870C43">
        <w:rPr>
          <w:b/>
        </w:rPr>
        <w:t>.</w:t>
      </w:r>
      <w:r w:rsidRPr="00870C43">
        <w:rPr>
          <w:b/>
        </w:rPr>
        <w:t xml:space="preserve"> </w:t>
      </w:r>
      <w:r w:rsidRPr="00870C43">
        <w:t xml:space="preserve"> </w:t>
      </w:r>
      <w:r>
        <w:t>Le sostanze chimiche</w:t>
      </w:r>
    </w:p>
    <w:p w:rsidR="000D7048" w:rsidRDefault="000D7048" w:rsidP="000D7048">
      <w:pPr>
        <w:pStyle w:val="normal"/>
        <w:tabs>
          <w:tab w:val="center" w:pos="7088"/>
        </w:tabs>
        <w:spacing w:before="100" w:after="100"/>
      </w:pPr>
      <w:r w:rsidRPr="00364201">
        <w:rPr>
          <w:b/>
        </w:rPr>
        <w:t xml:space="preserve"> Abilità</w:t>
      </w:r>
      <w:r>
        <w:t xml:space="preserve">  Distinguere osservazioni qualitative osservazioni quantitative e ipotesi.</w:t>
      </w:r>
    </w:p>
    <w:p w:rsidR="000D7048" w:rsidRDefault="000D7048" w:rsidP="000D7048">
      <w:pPr>
        <w:pStyle w:val="normal"/>
        <w:tabs>
          <w:tab w:val="center" w:pos="7088"/>
        </w:tabs>
        <w:spacing w:before="100" w:after="100"/>
      </w:pPr>
      <w:r>
        <w:t xml:space="preserve">Descrivere un dato sistema con linguaggio scientifico corretto.  Classificare la materia sulla base del suo stato fisico, anche utilizzando il modello particellare, riconoscendone le varie caratteristiche  </w:t>
      </w:r>
      <w:r w:rsidRPr="00870C43">
        <w:rPr>
          <w:b/>
        </w:rPr>
        <w:t>Distinguere i passaggi di stato e come si avvicendano al variare della temperatura.  Distinguere tra un miscuglio omogeneo e eterogeneo e una sostanza</w:t>
      </w:r>
      <w:r>
        <w:t xml:space="preserve">.  Distinguere i diversi miscugli eterogenei (sospensioni, emulsioni, aerosol e schiume).  </w:t>
      </w:r>
      <w:r w:rsidRPr="00870C43">
        <w:rPr>
          <w:b/>
        </w:rPr>
        <w:t>Distinguere tra soluzione, soluto e solvente.</w:t>
      </w:r>
      <w:r>
        <w:t xml:space="preserve">  Individuare gli opportuni metodi di separazione per miscugli omogenei ed eterogenei. Rispettare le indicazioni sulle norme di sicurezza in laboratorio.</w:t>
      </w:r>
    </w:p>
    <w:p w:rsidR="000D7048" w:rsidRDefault="000D7048" w:rsidP="000D7048">
      <w:pPr>
        <w:pStyle w:val="normal"/>
        <w:tabs>
          <w:tab w:val="center" w:pos="7088"/>
        </w:tabs>
        <w:spacing w:before="100" w:after="100"/>
      </w:pPr>
      <w:r>
        <w:rPr>
          <w:b/>
        </w:rPr>
        <w:t>P</w:t>
      </w:r>
      <w:r w:rsidRPr="00ED05C0">
        <w:rPr>
          <w:b/>
        </w:rPr>
        <w:t>ercorso 2 -</w:t>
      </w:r>
      <w:r>
        <w:t xml:space="preserve"> </w:t>
      </w:r>
      <w:r w:rsidRPr="00151D8F">
        <w:rPr>
          <w:b/>
        </w:rPr>
        <w:t>L’osservazione quantitativa della materia</w:t>
      </w:r>
      <w:r>
        <w:t xml:space="preserve"> </w:t>
      </w:r>
    </w:p>
    <w:p w:rsidR="000D7048" w:rsidRDefault="000D7048" w:rsidP="000D7048">
      <w:pPr>
        <w:pStyle w:val="normal"/>
        <w:tabs>
          <w:tab w:val="center" w:pos="7088"/>
        </w:tabs>
        <w:spacing w:before="100" w:after="100"/>
      </w:pPr>
      <w:r>
        <w:t xml:space="preserve">Conoscenze  Le grandezze e il Sistema Internazionale.  </w:t>
      </w:r>
      <w:r w:rsidRPr="00870C43">
        <w:rPr>
          <w:b/>
        </w:rPr>
        <w:t xml:space="preserve">Le grandezze più utilizzate in chimica: massa, volume, temperatura e densità. </w:t>
      </w:r>
      <w:r>
        <w:t xml:space="preserve"> Caratteristiche quantitative delle soluzioni: </w:t>
      </w:r>
      <w:r w:rsidRPr="00870C43">
        <w:rPr>
          <w:b/>
        </w:rPr>
        <w:t>il concetto di concentrazione</w:t>
      </w:r>
      <w:r>
        <w:t xml:space="preserve">.  Concentrazione percentuale (massa su massa e volume su volume) e concentrazione massa su volume  Soluzione satura e solubilità; dipendenza della solubilità dalla temperatura (analisi del grafico solubilità vs temperatura) </w:t>
      </w:r>
    </w:p>
    <w:p w:rsidR="000D7048" w:rsidRDefault="000D7048" w:rsidP="000D7048">
      <w:pPr>
        <w:pStyle w:val="normal"/>
        <w:tabs>
          <w:tab w:val="center" w:pos="7088"/>
        </w:tabs>
        <w:spacing w:before="100" w:after="100"/>
      </w:pPr>
      <w:r>
        <w:t xml:space="preserve">Abilità  </w:t>
      </w:r>
      <w:r w:rsidRPr="00870C43">
        <w:rPr>
          <w:b/>
        </w:rPr>
        <w:t xml:space="preserve">usare correttamente le loro unità di misura </w:t>
      </w:r>
      <w:r>
        <w:t xml:space="preserve">e i loro fattori di conversione  Convertire una temperatura espressa in °C in Kelvin e viceversa . Riconoscere la strumentazione di laboratorio di uso comune e la vetreria e individuarne le caratteristiche fondamentali (portata, sensibilità)  </w:t>
      </w:r>
      <w:r w:rsidRPr="00870C43">
        <w:rPr>
          <w:b/>
        </w:rPr>
        <w:t xml:space="preserve">Applicare la definizione di concentrazione (percentuale o massa su volume) di una soluzione e risolvere semplici esercizi sul calcolo della concentrazione di soluzioni mediante applicazione della formula </w:t>
      </w:r>
      <w:r>
        <w:t>o impostazione e risoluzione di proporzioni  Interpretare le informazioni ricavabili da un grafico .</w:t>
      </w:r>
    </w:p>
    <w:p w:rsidR="000D7048" w:rsidRDefault="000D7048" w:rsidP="000D7048">
      <w:pPr>
        <w:pStyle w:val="normal"/>
        <w:tabs>
          <w:tab w:val="center" w:pos="7088"/>
        </w:tabs>
        <w:spacing w:before="100" w:after="100"/>
      </w:pPr>
      <w:r>
        <w:t xml:space="preserve"> </w:t>
      </w:r>
      <w:r w:rsidRPr="00ED05C0">
        <w:rPr>
          <w:b/>
        </w:rPr>
        <w:t>Percorso</w:t>
      </w:r>
      <w:r>
        <w:rPr>
          <w:b/>
        </w:rPr>
        <w:t xml:space="preserve"> </w:t>
      </w:r>
      <w:r w:rsidRPr="00ED05C0">
        <w:rPr>
          <w:b/>
        </w:rPr>
        <w:t>3 – Energia e trasformazioni della materia</w:t>
      </w:r>
      <w:r>
        <w:t xml:space="preserve"> </w:t>
      </w:r>
    </w:p>
    <w:p w:rsidR="000D7048" w:rsidRDefault="000D7048" w:rsidP="000D7048">
      <w:pPr>
        <w:pStyle w:val="normal"/>
        <w:tabs>
          <w:tab w:val="center" w:pos="7088"/>
        </w:tabs>
        <w:spacing w:before="100" w:after="100"/>
      </w:pPr>
      <w:r w:rsidRPr="00ED05C0">
        <w:rPr>
          <w:b/>
        </w:rPr>
        <w:t>Conoscenze</w:t>
      </w:r>
      <w:r>
        <w:t xml:space="preserve">  I passaggi di stato e il concetto di trasformazioni fisiche.  Le curve di riscaldamento e raffreddamento delle sostanze pure.  Le temperature fisse: significato e correlazioni. Le trasformazioni chimiche . </w:t>
      </w:r>
      <w:r w:rsidRPr="00870C43">
        <w:rPr>
          <w:b/>
        </w:rPr>
        <w:t>La rappresentazione di una reazione chimica: l’equazione chimica e il significato di reagenti e prodotti</w:t>
      </w:r>
      <w:r>
        <w:t xml:space="preserve"> . Reazioni chimiche ed energia (reazioni </w:t>
      </w:r>
      <w:proofErr w:type="spellStart"/>
      <w:r>
        <w:t>esoenergetiche</w:t>
      </w:r>
      <w:proofErr w:type="spellEnd"/>
      <w:r>
        <w:t xml:space="preserve"> e </w:t>
      </w:r>
      <w:proofErr w:type="spellStart"/>
      <w:r>
        <w:t>endoenergetiche</w:t>
      </w:r>
      <w:proofErr w:type="spellEnd"/>
      <w:r>
        <w:t xml:space="preserve">) </w:t>
      </w:r>
    </w:p>
    <w:p w:rsidR="000D7048" w:rsidRDefault="000D7048" w:rsidP="000D7048">
      <w:pPr>
        <w:pStyle w:val="normal"/>
        <w:tabs>
          <w:tab w:val="center" w:pos="7088"/>
        </w:tabs>
        <w:spacing w:before="100" w:after="100"/>
      </w:pPr>
      <w:r w:rsidRPr="00ED05C0">
        <w:rPr>
          <w:b/>
        </w:rPr>
        <w:lastRenderedPageBreak/>
        <w:t>Abilità</w:t>
      </w:r>
      <w:r>
        <w:t xml:space="preserve">  Riconoscere una sostanza pura in base alle sue T fisse.  Prevedere lo stato di aggregazione di una sostanza ad una data temperatura note le sue T fisse . Saper interpretare un grafico relativo all’analisi termica di una sostanza. individuando stati di aggregazione e temperature fisse  </w:t>
      </w:r>
      <w:r w:rsidRPr="00870C43">
        <w:rPr>
          <w:b/>
        </w:rPr>
        <w:t xml:space="preserve">Riconoscere una trasformazione fisica e una trasformazione chimica. </w:t>
      </w:r>
      <w:r>
        <w:t xml:space="preserve"> </w:t>
      </w:r>
      <w:r w:rsidRPr="00870C43">
        <w:rPr>
          <w:b/>
        </w:rPr>
        <w:t>Schematizzare una reazione chimica e distingue tra reagenti e prodotti</w:t>
      </w:r>
      <w:r>
        <w:t>.  Interpretare a livello particellare la trasformazione della materia.</w:t>
      </w:r>
    </w:p>
    <w:p w:rsidR="000D7048" w:rsidRDefault="000D7048" w:rsidP="000D7048">
      <w:pPr>
        <w:pStyle w:val="normal"/>
        <w:tabs>
          <w:tab w:val="center" w:pos="7088"/>
        </w:tabs>
        <w:spacing w:before="100" w:after="100"/>
      </w:pPr>
      <w:r w:rsidRPr="00ED05C0">
        <w:rPr>
          <w:b/>
        </w:rPr>
        <w:t xml:space="preserve"> Percorso</w:t>
      </w:r>
      <w:r>
        <w:rPr>
          <w:b/>
        </w:rPr>
        <w:t xml:space="preserve"> </w:t>
      </w:r>
      <w:r w:rsidRPr="00ED05C0">
        <w:rPr>
          <w:b/>
        </w:rPr>
        <w:t>4</w:t>
      </w:r>
      <w:r>
        <w:t xml:space="preserve"> </w:t>
      </w:r>
      <w:r w:rsidRPr="00ED05C0">
        <w:rPr>
          <w:b/>
        </w:rPr>
        <w:t>– Le leggi della chimica e la teoria atomica</w:t>
      </w:r>
      <w:r>
        <w:t xml:space="preserve"> </w:t>
      </w:r>
    </w:p>
    <w:p w:rsidR="000D7048" w:rsidRPr="00870C43" w:rsidRDefault="000D7048" w:rsidP="000D7048">
      <w:pPr>
        <w:pStyle w:val="normal"/>
        <w:tabs>
          <w:tab w:val="center" w:pos="7088"/>
        </w:tabs>
        <w:spacing w:before="100" w:after="100"/>
        <w:rPr>
          <w:b/>
        </w:rPr>
      </w:pPr>
      <w:r w:rsidRPr="00ED05C0">
        <w:rPr>
          <w:b/>
        </w:rPr>
        <w:t xml:space="preserve">Conoscenze </w:t>
      </w:r>
      <w:r>
        <w:t xml:space="preserve"> </w:t>
      </w:r>
      <w:r w:rsidRPr="00870C43">
        <w:rPr>
          <w:b/>
        </w:rPr>
        <w:t>Le sostanze pure: elementi e composti</w:t>
      </w:r>
      <w:r>
        <w:t xml:space="preserve">.  </w:t>
      </w:r>
      <w:r w:rsidRPr="00870C43">
        <w:rPr>
          <w:b/>
        </w:rPr>
        <w:t>I simboli degli elementi</w:t>
      </w:r>
      <w:r>
        <w:t xml:space="preserve">. Primo approccio alla tavola periodica: gruppi e periodi, metalli e non metalli. La teoria atomica di Dalton.  Formule chimiche e loro interpretazione qualitativa e quantitativa.  Le leggi ponderali (legge di </w:t>
      </w:r>
      <w:proofErr w:type="spellStart"/>
      <w:r>
        <w:t>Lavoiser</w:t>
      </w:r>
      <w:proofErr w:type="spellEnd"/>
      <w:r>
        <w:t xml:space="preserve"> e legge di Proust)  </w:t>
      </w:r>
      <w:r w:rsidRPr="00870C43">
        <w:rPr>
          <w:b/>
        </w:rPr>
        <w:t>Le equazioni chimiche e il loro bilanciamento</w:t>
      </w:r>
    </w:p>
    <w:p w:rsidR="000D7048" w:rsidRPr="00870C43" w:rsidRDefault="000D7048" w:rsidP="000D7048">
      <w:pPr>
        <w:pStyle w:val="normal"/>
        <w:tabs>
          <w:tab w:val="center" w:pos="7088"/>
        </w:tabs>
        <w:spacing w:before="100" w:after="100"/>
        <w:rPr>
          <w:b/>
        </w:rPr>
      </w:pPr>
      <w:r w:rsidRPr="00ED05C0">
        <w:rPr>
          <w:b/>
        </w:rPr>
        <w:t>Abilità</w:t>
      </w:r>
      <w:r>
        <w:t xml:space="preserve">  </w:t>
      </w:r>
      <w:r w:rsidRPr="00870C43">
        <w:rPr>
          <w:b/>
        </w:rPr>
        <w:t>Associare il simbolo chimico agli elementi principali</w:t>
      </w:r>
      <w:r>
        <w:t xml:space="preserve">  Interpretare le informazioni di formule, distinguendo tra sostanze composte e sostanze elementari  Comprendere le informazioni presenti in un’equazione chimica.  </w:t>
      </w:r>
      <w:r w:rsidRPr="00870C43">
        <w:rPr>
          <w:b/>
        </w:rPr>
        <w:t>Bilanciare le equazioni chimiche in casi semplici.</w:t>
      </w:r>
    </w:p>
    <w:p w:rsidR="000D7048" w:rsidRDefault="000D7048" w:rsidP="000D7048">
      <w:pPr>
        <w:pStyle w:val="normal"/>
        <w:tabs>
          <w:tab w:val="center" w:pos="7088"/>
        </w:tabs>
        <w:spacing w:before="100" w:after="100"/>
      </w:pPr>
      <w:r w:rsidRPr="00ED05C0">
        <w:rPr>
          <w:b/>
        </w:rPr>
        <w:t xml:space="preserve">Percorso </w:t>
      </w:r>
      <w:r>
        <w:rPr>
          <w:b/>
        </w:rPr>
        <w:t>6</w:t>
      </w:r>
      <w:r>
        <w:t xml:space="preserve"> – </w:t>
      </w:r>
      <w:r>
        <w:rPr>
          <w:b/>
        </w:rPr>
        <w:t>I</w:t>
      </w:r>
      <w:r w:rsidRPr="000D7048">
        <w:rPr>
          <w:b/>
        </w:rPr>
        <w:t>ntroduzione sulla mole</w:t>
      </w:r>
      <w:r>
        <w:t xml:space="preserve">: </w:t>
      </w:r>
      <w:r w:rsidRPr="00A91C59">
        <w:rPr>
          <w:b/>
        </w:rPr>
        <w:t>l’unità di misura dei chimici</w:t>
      </w:r>
      <w:r>
        <w:t xml:space="preserve"> </w:t>
      </w:r>
    </w:p>
    <w:p w:rsidR="000D7048" w:rsidRDefault="000D7048" w:rsidP="000D7048">
      <w:pPr>
        <w:pStyle w:val="normal"/>
        <w:tabs>
          <w:tab w:val="center" w:pos="7088"/>
        </w:tabs>
        <w:spacing w:before="100" w:after="100"/>
      </w:pPr>
      <w:r w:rsidRPr="00A91C59">
        <w:rPr>
          <w:b/>
        </w:rPr>
        <w:t>Conoscenze</w:t>
      </w:r>
      <w:r>
        <w:t xml:space="preserve">  </w:t>
      </w:r>
      <w:r w:rsidRPr="00870C43">
        <w:rPr>
          <w:b/>
        </w:rPr>
        <w:t>La massa atomica e l’unità di massa atomica.  La massa molecolare</w:t>
      </w:r>
      <w:r>
        <w:t xml:space="preserve">.  La quantità di sostanza e la mole ed il concetto di Numero di Avogadro.  </w:t>
      </w:r>
    </w:p>
    <w:p w:rsidR="000D7048" w:rsidRDefault="000D7048"/>
    <w:p w:rsidR="000D7048" w:rsidRDefault="00870C43">
      <w:pPr>
        <w:rPr>
          <w:b/>
        </w:rPr>
      </w:pPr>
      <w:r w:rsidRPr="00870C43">
        <w:rPr>
          <w:b/>
        </w:rPr>
        <w:t xml:space="preserve">Obiettivi </w:t>
      </w:r>
      <w:r>
        <w:rPr>
          <w:b/>
        </w:rPr>
        <w:t>minimi</w:t>
      </w:r>
    </w:p>
    <w:p w:rsidR="00BD5944" w:rsidRPr="00BD5944" w:rsidRDefault="00BD5944" w:rsidP="00BD5944">
      <w:pPr>
        <w:rPr>
          <w:b/>
        </w:rPr>
      </w:pPr>
      <w:r w:rsidRPr="00BD5944">
        <w:rPr>
          <w:b/>
        </w:rPr>
        <w:t>PROGRAMMA LABORATORIO 1F</w:t>
      </w:r>
    </w:p>
    <w:p w:rsidR="00BD5944" w:rsidRPr="00BD5944" w:rsidRDefault="00BD5944" w:rsidP="00BD5944">
      <w:pPr>
        <w:rPr>
          <w:b/>
        </w:rPr>
      </w:pPr>
      <w:r w:rsidRPr="00BD5944">
        <w:rPr>
          <w:b/>
        </w:rPr>
        <w:t>1. Informazioni sulla sicurezza in laboratorio e norme per un corretto</w:t>
      </w:r>
    </w:p>
    <w:p w:rsidR="00BD5944" w:rsidRPr="00BD5944" w:rsidRDefault="00BD5944" w:rsidP="00BD5944">
      <w:pPr>
        <w:rPr>
          <w:b/>
        </w:rPr>
      </w:pPr>
      <w:r w:rsidRPr="00BD5944">
        <w:rPr>
          <w:b/>
        </w:rPr>
        <w:t>comportamento in laboratorio</w:t>
      </w:r>
    </w:p>
    <w:p w:rsidR="00BD5944" w:rsidRPr="00BD5944" w:rsidRDefault="00BD5944" w:rsidP="00BD5944">
      <w:pPr>
        <w:rPr>
          <w:b/>
        </w:rPr>
      </w:pPr>
      <w:r w:rsidRPr="00BD5944">
        <w:rPr>
          <w:b/>
        </w:rPr>
        <w:t>2. Descrizione di materiale di uso comune nel laboratorio di chimica: gli</w:t>
      </w:r>
    </w:p>
    <w:p w:rsidR="00BD5944" w:rsidRPr="00BD5944" w:rsidRDefault="00BD5944" w:rsidP="00BD5944">
      <w:pPr>
        <w:rPr>
          <w:b/>
        </w:rPr>
      </w:pPr>
      <w:r w:rsidRPr="00BD5944">
        <w:rPr>
          <w:b/>
        </w:rPr>
        <w:t>strumenti di misura del volume, della massa e della temperatura.</w:t>
      </w:r>
    </w:p>
    <w:p w:rsidR="00BD5944" w:rsidRPr="00BD5944" w:rsidRDefault="00BD5944" w:rsidP="00BD5944">
      <w:pPr>
        <w:rPr>
          <w:b/>
        </w:rPr>
      </w:pPr>
      <w:r w:rsidRPr="00BD5944">
        <w:rPr>
          <w:b/>
        </w:rPr>
        <w:t>3. Passaggi di stato: la fusione del tiosolfato di sodio e osservazione della</w:t>
      </w:r>
    </w:p>
    <w:p w:rsidR="00BD5944" w:rsidRPr="00BD5944" w:rsidRDefault="00BD5944" w:rsidP="00BD5944">
      <w:pPr>
        <w:rPr>
          <w:b/>
        </w:rPr>
      </w:pPr>
      <w:r w:rsidRPr="00BD5944">
        <w:rPr>
          <w:b/>
        </w:rPr>
        <w:t>curva di riscaldamento.</w:t>
      </w:r>
    </w:p>
    <w:p w:rsidR="00BD5944" w:rsidRPr="00BD5944" w:rsidRDefault="00BD5944" w:rsidP="00BD5944">
      <w:pPr>
        <w:rPr>
          <w:b/>
        </w:rPr>
      </w:pPr>
      <w:r w:rsidRPr="00BD5944">
        <w:rPr>
          <w:b/>
        </w:rPr>
        <w:t>4. Metodi di separazione dei componenti di un miscuglio omogeneo ed</w:t>
      </w:r>
    </w:p>
    <w:p w:rsidR="00BD5944" w:rsidRPr="00BD5944" w:rsidRDefault="00BD5944" w:rsidP="00BD5944">
      <w:pPr>
        <w:rPr>
          <w:b/>
        </w:rPr>
      </w:pPr>
      <w:r w:rsidRPr="00BD5944">
        <w:rPr>
          <w:b/>
        </w:rPr>
        <w:t>eterogeneo.</w:t>
      </w:r>
    </w:p>
    <w:p w:rsidR="00BD5944" w:rsidRPr="00BD5944" w:rsidRDefault="00BD5944" w:rsidP="00BD5944">
      <w:pPr>
        <w:rPr>
          <w:b/>
        </w:rPr>
      </w:pPr>
      <w:r w:rsidRPr="00BD5944">
        <w:rPr>
          <w:b/>
        </w:rPr>
        <w:t>5. Cromatografia su carta: separazione dei componenti di un inchiostro.</w:t>
      </w:r>
    </w:p>
    <w:p w:rsidR="00BD5944" w:rsidRPr="00BD5944" w:rsidRDefault="00BD5944" w:rsidP="00BD5944">
      <w:pPr>
        <w:rPr>
          <w:b/>
        </w:rPr>
      </w:pPr>
      <w:r w:rsidRPr="00BD5944">
        <w:rPr>
          <w:b/>
        </w:rPr>
        <w:t>6. Separazione di un miscuglio eterogeneo sabbia-cloruro di sodio.</w:t>
      </w:r>
    </w:p>
    <w:p w:rsidR="00BD5944" w:rsidRPr="00BD5944" w:rsidRDefault="00BD5944" w:rsidP="00BD5944">
      <w:pPr>
        <w:rPr>
          <w:b/>
        </w:rPr>
      </w:pPr>
      <w:r w:rsidRPr="00BD5944">
        <w:rPr>
          <w:b/>
        </w:rPr>
        <w:t>7. Preparazione di soluzioni a concentrazione nota: percentuale in peso,</w:t>
      </w:r>
    </w:p>
    <w:p w:rsidR="00BD5944" w:rsidRPr="00BD5944" w:rsidRDefault="00BD5944" w:rsidP="00BD5944">
      <w:pPr>
        <w:rPr>
          <w:b/>
        </w:rPr>
      </w:pPr>
      <w:r w:rsidRPr="00BD5944">
        <w:rPr>
          <w:b/>
        </w:rPr>
        <w:t>percentuale in volume e percentuale in peso di soluto per volume di</w:t>
      </w:r>
    </w:p>
    <w:p w:rsidR="00BD5944" w:rsidRPr="00BD5944" w:rsidRDefault="00BD5944" w:rsidP="00BD5944">
      <w:pPr>
        <w:rPr>
          <w:b/>
        </w:rPr>
      </w:pPr>
      <w:r w:rsidRPr="00BD5944">
        <w:rPr>
          <w:b/>
        </w:rPr>
        <w:t>soluzione.</w:t>
      </w:r>
    </w:p>
    <w:p w:rsidR="00BD5944" w:rsidRPr="00BD5944" w:rsidRDefault="00BD5944" w:rsidP="00BD5944">
      <w:pPr>
        <w:rPr>
          <w:b/>
        </w:rPr>
      </w:pPr>
      <w:r w:rsidRPr="00BD5944">
        <w:rPr>
          <w:b/>
        </w:rPr>
        <w:lastRenderedPageBreak/>
        <w:t>8. Verifica sperimentale della legge di conservazione della massa di</w:t>
      </w:r>
    </w:p>
    <w:p w:rsidR="00BD5944" w:rsidRPr="00BD5944" w:rsidRDefault="00BD5944" w:rsidP="00BD5944">
      <w:pPr>
        <w:rPr>
          <w:b/>
        </w:rPr>
      </w:pPr>
      <w:proofErr w:type="spellStart"/>
      <w:r w:rsidRPr="00BD5944">
        <w:rPr>
          <w:b/>
        </w:rPr>
        <w:t>Lavoisier</w:t>
      </w:r>
      <w:proofErr w:type="spellEnd"/>
      <w:r w:rsidRPr="00BD5944">
        <w:rPr>
          <w:b/>
        </w:rPr>
        <w:t>.</w:t>
      </w:r>
    </w:p>
    <w:p w:rsidR="00BD5944" w:rsidRPr="00870C43" w:rsidRDefault="00BD5944" w:rsidP="00BD5944">
      <w:pPr>
        <w:rPr>
          <w:b/>
        </w:rPr>
      </w:pPr>
      <w:r w:rsidRPr="00BD5944">
        <w:rPr>
          <w:b/>
        </w:rPr>
        <w:t>9. Fenomeni che si osservano nelle reazioni chimiche.</w:t>
      </w:r>
    </w:p>
    <w:sectPr w:rsidR="00BD5944" w:rsidRPr="00870C43" w:rsidSect="008D0A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characterSpacingControl w:val="doNotCompress"/>
  <w:compat/>
  <w:rsids>
    <w:rsidRoot w:val="000D7048"/>
    <w:rsid w:val="000D7048"/>
    <w:rsid w:val="00484AF6"/>
    <w:rsid w:val="00550F5E"/>
    <w:rsid w:val="005C7E32"/>
    <w:rsid w:val="005E78C2"/>
    <w:rsid w:val="00870C43"/>
    <w:rsid w:val="008D0A17"/>
    <w:rsid w:val="00BD5944"/>
    <w:rsid w:val="00C2742F"/>
    <w:rsid w:val="00CB3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0A1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0D7048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789</Words>
  <Characters>4502</Characters>
  <Application>Microsoft Office Word</Application>
  <DocSecurity>0</DocSecurity>
  <Lines>37</Lines>
  <Paragraphs>10</Paragraphs>
  <ScaleCrop>false</ScaleCrop>
  <Company/>
  <LinksUpToDate>false</LinksUpToDate>
  <CharactersWithSpaces>5281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ANTONIO</cp:lastModifiedBy>
  <cp:revision>4</cp:revision>
  <dcterms:created xsi:type="dcterms:W3CDTF">2024-05-22T08:19:00Z</dcterms:created>
  <dcterms:modified xsi:type="dcterms:W3CDTF">2024-06-15T08:30:00Z</dcterms:modified>
</cp:coreProperties>
</file>